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09" w:rsidRPr="00CF5722" w:rsidRDefault="008E4009" w:rsidP="001F5B8C">
      <w:pPr>
        <w:spacing w:after="0" w:line="240" w:lineRule="auto"/>
        <w:jc w:val="center"/>
        <w:rPr>
          <w:sz w:val="28"/>
          <w:szCs w:val="28"/>
        </w:rPr>
      </w:pPr>
      <w:r w:rsidRPr="00CF5722">
        <w:rPr>
          <w:sz w:val="28"/>
          <w:szCs w:val="28"/>
        </w:rPr>
        <w:t>A Konformitás Kft. és az SZTE Mérnöki Kara</w:t>
      </w:r>
    </w:p>
    <w:p w:rsidR="008E4009" w:rsidRPr="00CF5722" w:rsidRDefault="008E4009" w:rsidP="00EE24D6">
      <w:pPr>
        <w:spacing w:after="400" w:line="240" w:lineRule="auto"/>
        <w:ind w:right="-284" w:hanging="567"/>
        <w:jc w:val="center"/>
        <w:rPr>
          <w:color w:val="00B050"/>
          <w:sz w:val="28"/>
          <w:szCs w:val="28"/>
        </w:rPr>
      </w:pPr>
      <w:r w:rsidRPr="00CF5722">
        <w:rPr>
          <w:color w:val="009E47"/>
          <w:sz w:val="28"/>
          <w:szCs w:val="28"/>
        </w:rPr>
        <w:t xml:space="preserve">Környezetirányítási Rendszer </w:t>
      </w:r>
      <w:r w:rsidRPr="00CF5722">
        <w:rPr>
          <w:b/>
          <w:color w:val="009E47"/>
          <w:sz w:val="28"/>
          <w:szCs w:val="28"/>
        </w:rPr>
        <w:t>BELSŐ AUDITOR</w:t>
      </w:r>
      <w:r w:rsidRPr="00CF5722">
        <w:rPr>
          <w:color w:val="009E47"/>
          <w:sz w:val="28"/>
          <w:szCs w:val="28"/>
        </w:rPr>
        <w:t xml:space="preserve"> képzést hirdet</w:t>
      </w:r>
      <w:r w:rsidRPr="00CF5722">
        <w:rPr>
          <w:color w:val="00B050"/>
          <w:sz w:val="28"/>
          <w:szCs w:val="28"/>
        </w:rPr>
        <w:t>.</w:t>
      </w:r>
    </w:p>
    <w:p w:rsidR="008E4009" w:rsidRPr="00CF5722" w:rsidRDefault="008E4009" w:rsidP="009933C4">
      <w:pPr>
        <w:spacing w:after="0" w:line="240" w:lineRule="auto"/>
        <w:jc w:val="both"/>
      </w:pPr>
      <w:r w:rsidRPr="00CF5722">
        <w:t xml:space="preserve">A </w:t>
      </w:r>
      <w:r w:rsidRPr="00CF5722">
        <w:rPr>
          <w:b/>
          <w:u w:val="single"/>
        </w:rPr>
        <w:t>képzés célja</w:t>
      </w:r>
      <w:r w:rsidRPr="00CF5722">
        <w:t xml:space="preserve">, hogy a résztvevők elsajátítsák az </w:t>
      </w:r>
      <w:r w:rsidRPr="00CF5722">
        <w:rPr>
          <w:b/>
        </w:rPr>
        <w:t>ISO 14001 szabvány</w:t>
      </w:r>
      <w:r w:rsidRPr="00CF5722">
        <w:t xml:space="preserve"> követelményeinek megfelelő környezetirányítási rendszer (</w:t>
      </w:r>
      <w:r w:rsidRPr="00CF5722">
        <w:rPr>
          <w:b/>
        </w:rPr>
        <w:t>KIR</w:t>
      </w:r>
      <w:r w:rsidRPr="00CF5722">
        <w:t>)</w:t>
      </w:r>
    </w:p>
    <w:p w:rsidR="008E4009" w:rsidRPr="00CF5722" w:rsidRDefault="008E4009" w:rsidP="009933C4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F5722">
        <w:t>működtetését,</w:t>
      </w:r>
    </w:p>
    <w:p w:rsidR="008E4009" w:rsidRPr="00CF5722" w:rsidRDefault="008E4009" w:rsidP="009933C4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F5722">
        <w:t>felülvizsgálatát</w:t>
      </w:r>
    </w:p>
    <w:p w:rsidR="008E4009" w:rsidRPr="00CF5722" w:rsidRDefault="008E4009" w:rsidP="009933C4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F5722">
        <w:t>környezeti tervezés módszereit;</w:t>
      </w:r>
    </w:p>
    <w:p w:rsidR="008E4009" w:rsidRPr="00CF5722" w:rsidRDefault="008E4009" w:rsidP="009933C4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F5722">
        <w:t>képessé váljanak a KIR belső auditjainak tervezésére, előkészítésére, lefolytatására és dokumentálására,</w:t>
      </w:r>
    </w:p>
    <w:p w:rsidR="008E4009" w:rsidRPr="00CF5722" w:rsidRDefault="008E4009" w:rsidP="009933C4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F5722">
        <w:t xml:space="preserve">amit az </w:t>
      </w:r>
      <w:r w:rsidRPr="00CF5722">
        <w:rPr>
          <w:b/>
        </w:rPr>
        <w:t>új szabványról (ISO 14001:2015)</w:t>
      </w:r>
      <w:r w:rsidRPr="00CF5722">
        <w:t xml:space="preserve"> tudni kell.</w:t>
      </w:r>
    </w:p>
    <w:p w:rsidR="008E4009" w:rsidRPr="00CF5722" w:rsidRDefault="008E4009" w:rsidP="009933C4">
      <w:pPr>
        <w:spacing w:before="240" w:after="0" w:line="240" w:lineRule="auto"/>
        <w:jc w:val="both"/>
        <w:rPr>
          <w:b/>
          <w:u w:val="single"/>
        </w:rPr>
      </w:pPr>
      <w:r w:rsidRPr="00CF5722">
        <w:rPr>
          <w:b/>
          <w:u w:val="single"/>
        </w:rPr>
        <w:t>Kiknek ajánljuk a képzést?</w:t>
      </w:r>
    </w:p>
    <w:p w:rsidR="008E4009" w:rsidRPr="005D38CD" w:rsidRDefault="008E4009" w:rsidP="009933C4">
      <w:pPr>
        <w:spacing w:after="0" w:line="240" w:lineRule="auto"/>
        <w:jc w:val="both"/>
        <w:rPr>
          <w:b/>
          <w:i/>
        </w:rPr>
      </w:pPr>
      <w:r w:rsidRPr="00CF5722">
        <w:t xml:space="preserve">Napjainkban sok vállalat rendelkezik </w:t>
      </w:r>
      <w:r w:rsidRPr="00CF5722">
        <w:rPr>
          <w:u w:val="single"/>
        </w:rPr>
        <w:t>tanúsított környezetirányítási rendszerrel</w:t>
      </w:r>
      <w:r w:rsidRPr="00CF5722">
        <w:t>, vagy a rendszer kiépítését tervezi, vagy végzi. A rendszer eredményes alkalmazásával meghatározottá válnak a környezetirányítással kapcsolatos feladatok, felelősségek, összhangban a gazdasági és társadalmi szükségletekkel és a környezetvédelem időszerű feladataival</w:t>
      </w:r>
      <w:r w:rsidRPr="005D38CD">
        <w:rPr>
          <w:b/>
          <w:i/>
        </w:rPr>
        <w:t xml:space="preserve">. E vállalatoknál a belső auditorokra (képességeikre, ismereteikre és látásmódjukra), jelentős feladat hárul a </w:t>
      </w:r>
      <w:r w:rsidRPr="005D38CD">
        <w:rPr>
          <w:b/>
          <w:i/>
          <w:u w:val="single"/>
        </w:rPr>
        <w:t>rendszerépítéstől</w:t>
      </w:r>
      <w:r w:rsidRPr="005D38CD">
        <w:rPr>
          <w:b/>
          <w:i/>
        </w:rPr>
        <w:t xml:space="preserve">, annak működtetésén keresztül a </w:t>
      </w:r>
      <w:r w:rsidRPr="005D38CD">
        <w:rPr>
          <w:b/>
          <w:i/>
          <w:u w:val="single"/>
        </w:rPr>
        <w:t>fejlesztési folyamatok meghatározásá</w:t>
      </w:r>
      <w:r w:rsidRPr="005D38CD">
        <w:rPr>
          <w:b/>
          <w:i/>
        </w:rPr>
        <w:t xml:space="preserve">ig. </w:t>
      </w:r>
    </w:p>
    <w:p w:rsidR="008E4009" w:rsidRPr="00CF5722" w:rsidRDefault="008E4009" w:rsidP="009933C4">
      <w:pPr>
        <w:spacing w:before="120" w:after="0" w:line="240" w:lineRule="auto"/>
        <w:jc w:val="both"/>
        <w:rPr>
          <w:i/>
        </w:rPr>
      </w:pPr>
      <w:r w:rsidRPr="00CF5722">
        <w:rPr>
          <w:i/>
        </w:rPr>
        <w:t xml:space="preserve">A képzést elsősorban az SZTE azon hallgatóinak ajánljuk, akik </w:t>
      </w:r>
      <w:r>
        <w:rPr>
          <w:i/>
        </w:rPr>
        <w:t xml:space="preserve">érdeklődnek </w:t>
      </w:r>
      <w:r w:rsidRPr="00CF5722">
        <w:rPr>
          <w:i/>
        </w:rPr>
        <w:t>a vállalatirányítási rendszerek iránt</w:t>
      </w:r>
      <w:r>
        <w:rPr>
          <w:i/>
        </w:rPr>
        <w:t>, és</w:t>
      </w:r>
      <w:r w:rsidRPr="00814AE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olyan területen kívánnak a jövőben elhelyezkedni, ahol</w:t>
      </w:r>
      <w:r w:rsidRPr="002D1B5C">
        <w:rPr>
          <w:i/>
          <w:sz w:val="24"/>
          <w:szCs w:val="24"/>
        </w:rPr>
        <w:t xml:space="preserve"> sikeres munkavállalásukat</w:t>
      </w:r>
      <w:r>
        <w:rPr>
          <w:i/>
          <w:sz w:val="24"/>
          <w:szCs w:val="24"/>
        </w:rPr>
        <w:t xml:space="preserve">, karrierlehetőségeiket elősegítheti </w:t>
      </w:r>
      <w:r w:rsidRPr="002D1B5C">
        <w:rPr>
          <w:i/>
          <w:sz w:val="24"/>
          <w:szCs w:val="24"/>
        </w:rPr>
        <w:t xml:space="preserve">a </w:t>
      </w:r>
      <w:r>
        <w:rPr>
          <w:i/>
          <w:sz w:val="24"/>
          <w:szCs w:val="24"/>
        </w:rPr>
        <w:t>környezetirányítási rendszer ismerete.</w:t>
      </w:r>
    </w:p>
    <w:p w:rsidR="008E4009" w:rsidRPr="00BD5798" w:rsidRDefault="008E4009" w:rsidP="009933C4">
      <w:pPr>
        <w:spacing w:before="240" w:after="240" w:line="240" w:lineRule="auto"/>
        <w:jc w:val="center"/>
        <w:rPr>
          <w:b/>
          <w:i/>
          <w:color w:val="008000"/>
        </w:rPr>
      </w:pPr>
      <w:r w:rsidRPr="00BD5798">
        <w:rPr>
          <w:b/>
          <w:i/>
          <w:color w:val="008000"/>
        </w:rPr>
        <w:t>A résztvevők sikeres vizsga esetén igazolást kapnak a képzés elvégzéséről.</w:t>
      </w:r>
    </w:p>
    <w:p w:rsidR="008E4009" w:rsidRPr="00CF5722" w:rsidRDefault="008E4009" w:rsidP="001F5B8C">
      <w:pPr>
        <w:spacing w:after="0" w:line="240" w:lineRule="auto"/>
      </w:pPr>
      <w:r w:rsidRPr="00CF5722">
        <w:rPr>
          <w:b/>
          <w:u w:val="single"/>
        </w:rPr>
        <w:t>A képzés jelentkezés előfeltételei</w:t>
      </w:r>
      <w:r w:rsidRPr="00CF5722">
        <w:t>: Hallgatói jogviszony a Szegedi Tudományegyetem nappali tagozatán. (Létszámtól függően levelező tagozaton tanulók jelentkezését is elfogadjuk.)</w:t>
      </w:r>
    </w:p>
    <w:p w:rsidR="008E4009" w:rsidRPr="00CF5722" w:rsidRDefault="008E4009" w:rsidP="0024740A">
      <w:pPr>
        <w:spacing w:before="40" w:after="0" w:line="240" w:lineRule="auto"/>
      </w:pPr>
      <w:r w:rsidRPr="00CF5722">
        <w:rPr>
          <w:b/>
          <w:u w:val="single"/>
        </w:rPr>
        <w:t>A képzés költsége</w:t>
      </w:r>
      <w:r w:rsidRPr="00CF5722">
        <w:t xml:space="preserve">: </w:t>
      </w:r>
      <w:smartTag w:uri="urn:schemas-microsoft-com:office:smarttags" w:element="metricconverter">
        <w:smartTagPr>
          <w:attr w:name="ProductID" w:val="20.000, Ft"/>
        </w:smartTagPr>
        <w:r w:rsidRPr="00CF5722">
          <w:t>20.000, Ft</w:t>
        </w:r>
      </w:smartTag>
      <w:r w:rsidRPr="00CF5722">
        <w:t xml:space="preserve"> + ÁFA/fő (</w:t>
      </w:r>
      <w:r w:rsidRPr="00CF5722">
        <w:rPr>
          <w:i/>
        </w:rPr>
        <w:t>azaz bruttó: 25.400, - Ft/fő</w:t>
      </w:r>
      <w:r w:rsidRPr="00CF5722">
        <w:t>)</w:t>
      </w:r>
    </w:p>
    <w:p w:rsidR="008E4009" w:rsidRPr="00CF5722" w:rsidRDefault="008E4009" w:rsidP="0086191E">
      <w:pPr>
        <w:tabs>
          <w:tab w:val="left" w:pos="7665"/>
        </w:tabs>
        <w:spacing w:after="0" w:line="240" w:lineRule="auto"/>
      </w:pPr>
      <w:r w:rsidRPr="00CF5722">
        <w:t>Idegen nyelvű bizonyítvány díja:  - bruttó-  1500 Ft/ nyelv</w:t>
      </w:r>
      <w:r w:rsidRPr="00CF5722">
        <w:tab/>
      </w:r>
    </w:p>
    <w:p w:rsidR="008E4009" w:rsidRPr="00CF5722" w:rsidRDefault="008E4009" w:rsidP="009933C4">
      <w:pPr>
        <w:spacing w:before="40" w:after="0" w:line="240" w:lineRule="auto"/>
        <w:jc w:val="both"/>
        <w:rPr>
          <w:color w:val="008000"/>
        </w:rPr>
      </w:pPr>
      <w:r w:rsidRPr="00CF5722">
        <w:rPr>
          <w:b/>
          <w:u w:val="single"/>
        </w:rPr>
        <w:t>A képzés tervezett időpontja</w:t>
      </w:r>
      <w:r w:rsidRPr="00CF5722">
        <w:rPr>
          <w:b/>
          <w:color w:val="008000"/>
          <w:u w:val="single"/>
        </w:rPr>
        <w:t xml:space="preserve">: </w:t>
      </w:r>
      <w:r w:rsidRPr="00CF5722">
        <w:rPr>
          <w:b/>
          <w:color w:val="008000"/>
        </w:rPr>
        <w:t xml:space="preserve">2015. november 20. </w:t>
      </w:r>
      <w:r w:rsidRPr="00CF5722">
        <w:rPr>
          <w:color w:val="008000"/>
        </w:rPr>
        <w:t>(péntek)</w:t>
      </w:r>
      <w:r w:rsidRPr="00CF5722">
        <w:rPr>
          <w:b/>
          <w:color w:val="008000"/>
        </w:rPr>
        <w:t xml:space="preserve"> </w:t>
      </w:r>
      <w:r w:rsidRPr="00CF5722">
        <w:rPr>
          <w:b/>
          <w:color w:val="008000"/>
          <w:u w:val="single"/>
        </w:rPr>
        <w:t>és</w:t>
      </w:r>
      <w:r w:rsidRPr="00CF5722">
        <w:rPr>
          <w:b/>
          <w:color w:val="008000"/>
        </w:rPr>
        <w:t xml:space="preserve"> november 27. </w:t>
      </w:r>
      <w:r w:rsidRPr="00CF5722">
        <w:rPr>
          <w:color w:val="008000"/>
        </w:rPr>
        <w:t>(péntek)</w:t>
      </w:r>
    </w:p>
    <w:p w:rsidR="008E4009" w:rsidRPr="00CF5722" w:rsidRDefault="008E4009" w:rsidP="00F02AD3">
      <w:pPr>
        <w:spacing w:after="0" w:line="240" w:lineRule="auto"/>
        <w:ind w:firstLine="3828"/>
        <w:jc w:val="both"/>
        <w:rPr>
          <w:b/>
          <w:color w:val="008000"/>
        </w:rPr>
      </w:pPr>
      <w:r w:rsidRPr="00CF5722">
        <w:rPr>
          <w:color w:val="008000"/>
        </w:rPr>
        <w:t>első nap</w:t>
      </w:r>
      <w:r w:rsidRPr="00CF5722">
        <w:rPr>
          <w:color w:val="008000"/>
        </w:rPr>
        <w:tab/>
      </w:r>
      <w:r w:rsidRPr="00CF5722">
        <w:rPr>
          <w:color w:val="008000"/>
        </w:rPr>
        <w:tab/>
      </w:r>
      <w:r w:rsidRPr="00CF5722">
        <w:rPr>
          <w:color w:val="008000"/>
        </w:rPr>
        <w:tab/>
        <w:t>második nap</w:t>
      </w:r>
    </w:p>
    <w:p w:rsidR="008E4009" w:rsidRPr="00CF5722" w:rsidRDefault="008E4009" w:rsidP="009933C4">
      <w:pPr>
        <w:spacing w:before="40" w:after="0" w:line="240" w:lineRule="auto"/>
      </w:pPr>
      <w:r w:rsidRPr="00CF5722">
        <w:rPr>
          <w:b/>
          <w:u w:val="single"/>
        </w:rPr>
        <w:t xml:space="preserve">A képzés helye:  </w:t>
      </w:r>
      <w:r w:rsidRPr="00CF5722">
        <w:t>6724 Szeged, Mars tér 7. Kiselőadó</w:t>
      </w:r>
    </w:p>
    <w:p w:rsidR="008E4009" w:rsidRPr="00CF5722" w:rsidRDefault="008E4009" w:rsidP="009933C4">
      <w:pPr>
        <w:spacing w:before="40" w:after="0" w:line="240" w:lineRule="auto"/>
        <w:rPr>
          <w:b/>
          <w:u w:val="single"/>
        </w:rPr>
      </w:pPr>
      <w:r w:rsidRPr="00CF5722">
        <w:rPr>
          <w:b/>
          <w:u w:val="single"/>
        </w:rPr>
        <w:t>Érdekelődni</w:t>
      </w:r>
      <w:r w:rsidRPr="00CF5722">
        <w:t xml:space="preserve"> lehet a </w:t>
      </w:r>
      <w:hyperlink r:id="rId7" w:history="1">
        <w:r w:rsidRPr="00E668DD">
          <w:rPr>
            <w:rStyle w:val="Hyperlink"/>
          </w:rPr>
          <w:t>lehotai@mk.u-szeged.hu</w:t>
        </w:r>
      </w:hyperlink>
      <w:r w:rsidRPr="00CF5722">
        <w:t xml:space="preserve"> </w:t>
      </w:r>
      <w:r>
        <w:t>e-mail címen vagy a 546-031-es telefonszámon Lehotainé Szabó Andrea kolleganőnél.</w:t>
      </w:r>
    </w:p>
    <w:p w:rsidR="008E4009" w:rsidRPr="00CF5722" w:rsidRDefault="008E4009" w:rsidP="009933C4">
      <w:pPr>
        <w:spacing w:before="40" w:after="0" w:line="240" w:lineRule="auto"/>
      </w:pPr>
      <w:r w:rsidRPr="00CF5722">
        <w:rPr>
          <w:b/>
          <w:u w:val="single"/>
        </w:rPr>
        <w:t>Az oktató neve:</w:t>
      </w:r>
      <w:r w:rsidRPr="00CF5722">
        <w:t xml:space="preserve"> Kirizs Tibor – vezető auditor</w:t>
      </w:r>
    </w:p>
    <w:p w:rsidR="008E4009" w:rsidRPr="00CF5722" w:rsidRDefault="008E4009" w:rsidP="0024740A">
      <w:pPr>
        <w:spacing w:before="40" w:after="0" w:line="240" w:lineRule="auto"/>
        <w:rPr>
          <w:color w:val="008000"/>
        </w:rPr>
      </w:pPr>
      <w:r w:rsidRPr="00CF5722">
        <w:rPr>
          <w:b/>
          <w:u w:val="single"/>
        </w:rPr>
        <w:t>A jelentkezés határideje</w:t>
      </w:r>
      <w:r w:rsidRPr="00CF5722">
        <w:t xml:space="preserve">: </w:t>
      </w:r>
      <w:r>
        <w:rPr>
          <w:b/>
          <w:color w:val="008000"/>
        </w:rPr>
        <w:t>2015. november 18</w:t>
      </w:r>
      <w:r w:rsidRPr="00CF5722">
        <w:rPr>
          <w:b/>
          <w:color w:val="008000"/>
        </w:rPr>
        <w:t xml:space="preserve">. </w:t>
      </w:r>
      <w:r>
        <w:rPr>
          <w:color w:val="008000"/>
        </w:rPr>
        <w:t>(szerda</w:t>
      </w:r>
      <w:r w:rsidRPr="00CF5722">
        <w:rPr>
          <w:color w:val="008000"/>
        </w:rPr>
        <w:t>)</w:t>
      </w:r>
    </w:p>
    <w:p w:rsidR="008E4009" w:rsidRPr="00CF5722" w:rsidRDefault="008E4009" w:rsidP="0024740A">
      <w:pPr>
        <w:spacing w:before="40" w:after="0" w:line="240" w:lineRule="auto"/>
      </w:pPr>
      <w:r w:rsidRPr="00CF5722">
        <w:rPr>
          <w:b/>
          <w:u w:val="single"/>
        </w:rPr>
        <w:t>A jelentkezés módja</w:t>
      </w:r>
      <w:r w:rsidRPr="00CF5722">
        <w:t>: A kitöltött jelentkezési lapot az azon szereplő címre kell eljuttatni elektronikusan vagy papír alapon.</w:t>
      </w:r>
    </w:p>
    <w:p w:rsidR="008E4009" w:rsidRPr="00CF5722" w:rsidRDefault="008E4009" w:rsidP="0024740A">
      <w:pPr>
        <w:spacing w:before="40" w:after="0" w:line="240" w:lineRule="auto"/>
      </w:pPr>
      <w:r w:rsidRPr="00CF5722">
        <w:rPr>
          <w:b/>
          <w:u w:val="single"/>
        </w:rPr>
        <w:t>A képzési díj befizetése</w:t>
      </w:r>
      <w:r w:rsidRPr="00CF5722">
        <w:t xml:space="preserve">: A </w:t>
      </w:r>
      <w:r w:rsidRPr="00CF5722">
        <w:rPr>
          <w:b/>
        </w:rPr>
        <w:t>Mérnöki Kar Gazdasági Ügyek Titkárságán</w:t>
      </w:r>
      <w:r w:rsidRPr="00CF5722">
        <w:t xml:space="preserve"> </w:t>
      </w:r>
      <w:r w:rsidRPr="00CF5722">
        <w:rPr>
          <w:i/>
        </w:rPr>
        <w:t>(6724 Szeged, Mars tér 7.)</w:t>
      </w:r>
      <w:r w:rsidRPr="00CF5722">
        <w:t xml:space="preserve"> kell befiz</w:t>
      </w:r>
      <w:r>
        <w:t>etni Molnár Zsuzsannánál munkanapokon 8.00-16.00 ig legkésőbb 2015. november 19</w:t>
      </w:r>
      <w:r w:rsidRPr="00CF5722">
        <w:t>.-ig.</w:t>
      </w:r>
    </w:p>
    <w:p w:rsidR="008E4009" w:rsidRPr="00CF5722" w:rsidRDefault="008E4009" w:rsidP="00F23D47">
      <w:pPr>
        <w:spacing w:before="40" w:after="0" w:line="240" w:lineRule="auto"/>
        <w:jc w:val="both"/>
      </w:pPr>
      <w:r w:rsidRPr="00CF5722">
        <w:rPr>
          <w:b/>
          <w:u w:val="single"/>
        </w:rPr>
        <w:t>A képzés létszáma</w:t>
      </w:r>
      <w:r w:rsidRPr="00CF5722">
        <w:t xml:space="preserve">: A képzést minimum 15 főtől indítjuk, a hatékony munkavégzés miatt a csoportlétszám </w:t>
      </w:r>
      <w:r w:rsidRPr="00CF5722">
        <w:rPr>
          <w:u w:val="single"/>
        </w:rPr>
        <w:t>maximum 25 fő</w:t>
      </w:r>
      <w:r w:rsidRPr="00CF5722">
        <w:t xml:space="preserve"> lehet. Amennyiben a j</w:t>
      </w:r>
      <w:r>
        <w:t>elentkezők száma nem éri el a 15</w:t>
      </w:r>
      <w:r w:rsidRPr="00CF5722">
        <w:t xml:space="preserve"> főt, nem tudjuk a képzést elindítani a fent megadott időpontban. Ez esetben a befizetett összeget a kívánság szerint visszafizetjük, vagy a következő képzésnél számítjuk be. 25 fő feletti jelentkezés estén, a létszám feletti hallgatóknak későbbi időpontban szervezzük meg a képzést. </w:t>
      </w:r>
    </w:p>
    <w:p w:rsidR="008E4009" w:rsidRPr="00CF5722" w:rsidRDefault="008E4009" w:rsidP="002D1B5C">
      <w:pPr>
        <w:spacing w:before="360" w:after="0" w:line="240" w:lineRule="auto"/>
        <w:jc w:val="center"/>
      </w:pPr>
      <w:r w:rsidRPr="00CF5722">
        <w:rPr>
          <w:b/>
          <w:color w:val="C00000"/>
        </w:rPr>
        <w:t xml:space="preserve">A jelentkezés elfogadási időrendben történik, azonban előnyben részesülnek a </w:t>
      </w:r>
      <w:r w:rsidRPr="00CF5722">
        <w:rPr>
          <w:b/>
          <w:color w:val="C00000"/>
          <w:u w:val="single"/>
        </w:rPr>
        <w:t>2015/2016 tanévben záróvizsgázó hallgatók</w:t>
      </w:r>
      <w:r w:rsidRPr="00CF5722">
        <w:rPr>
          <w:b/>
          <w:color w:val="C00000"/>
        </w:rPr>
        <w:t>!</w:t>
      </w:r>
    </w:p>
    <w:sectPr w:rsidR="008E4009" w:rsidRPr="00CF5722" w:rsidSect="00F02AD3">
      <w:headerReference w:type="even" r:id="rId8"/>
      <w:headerReference w:type="default" r:id="rId9"/>
      <w:pgSz w:w="11906" w:h="16838"/>
      <w:pgMar w:top="511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09" w:rsidRDefault="008E4009" w:rsidP="0042589E">
      <w:pPr>
        <w:spacing w:after="0" w:line="240" w:lineRule="auto"/>
      </w:pPr>
      <w:r>
        <w:separator/>
      </w:r>
    </w:p>
  </w:endnote>
  <w:endnote w:type="continuationSeparator" w:id="0">
    <w:p w:rsidR="008E4009" w:rsidRDefault="008E4009" w:rsidP="0042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09" w:rsidRDefault="008E4009" w:rsidP="0042589E">
      <w:pPr>
        <w:spacing w:after="0" w:line="240" w:lineRule="auto"/>
      </w:pPr>
      <w:r>
        <w:separator/>
      </w:r>
    </w:p>
  </w:footnote>
  <w:footnote w:type="continuationSeparator" w:id="0">
    <w:p w:rsidR="008E4009" w:rsidRDefault="008E4009" w:rsidP="0042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09" w:rsidRDefault="008E4009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style="width:188.25pt;height:152.2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09" w:rsidRDefault="008E4009" w:rsidP="002D1B5C">
    <w:pPr>
      <w:pStyle w:val="Header"/>
      <w:tabs>
        <w:tab w:val="clear" w:pos="9072"/>
        <w:tab w:val="right" w:pos="8931"/>
      </w:tabs>
      <w:ind w:right="425"/>
      <w:jc w:val="right"/>
      <w:rPr>
        <w:rFonts w:cs="Calibri"/>
        <w:smallCaps/>
      </w:rPr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0.8pt;margin-top:-10.65pt;width:177.45pt;height:47.25pt;z-index:251660288" stroked="f">
          <v:textbox style="mso-next-textbox:#_x0000_s2049">
            <w:txbxContent>
              <w:p w:rsidR="008E4009" w:rsidRDefault="008E4009">
                <w:r>
                  <w:rPr>
                    <w:noProof/>
                    <w:lang w:eastAsia="hu-H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3" o:spid="_x0000_i1029" type="#_x0000_t75" style="width:152.25pt;height:36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Pr="002D1B5C">
      <w:rPr>
        <w:b/>
        <w:sz w:val="44"/>
        <w:szCs w:val="44"/>
      </w:rPr>
      <w:tab/>
      <w:t>Tisztelt Hallgatók!</w:t>
    </w:r>
    <w:r w:rsidRPr="00D4152D">
      <w:rPr>
        <w:rFonts w:cs="Calibri"/>
        <w:smallCaps/>
        <w:sz w:val="24"/>
        <w:szCs w:val="24"/>
      </w:rPr>
      <w:tab/>
    </w:r>
  </w:p>
  <w:p w:rsidR="008E4009" w:rsidRPr="00D4152D" w:rsidRDefault="008E4009" w:rsidP="00D4152D">
    <w:pPr>
      <w:pStyle w:val="Header"/>
      <w:rPr>
        <w:rFonts w:cs="Calibri"/>
        <w:smallCap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471"/>
    <w:multiLevelType w:val="hybridMultilevel"/>
    <w:tmpl w:val="361E6B38"/>
    <w:lvl w:ilvl="0" w:tplc="E04C5E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07EE2"/>
    <w:multiLevelType w:val="hybridMultilevel"/>
    <w:tmpl w:val="15641884"/>
    <w:lvl w:ilvl="0" w:tplc="2A9E7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89E"/>
    <w:rsid w:val="0000476A"/>
    <w:rsid w:val="000147D1"/>
    <w:rsid w:val="00066E77"/>
    <w:rsid w:val="000A11BE"/>
    <w:rsid w:val="000D14A8"/>
    <w:rsid w:val="000D38C9"/>
    <w:rsid w:val="000D5A62"/>
    <w:rsid w:val="00142C56"/>
    <w:rsid w:val="001B27F7"/>
    <w:rsid w:val="001D79C9"/>
    <w:rsid w:val="001F5B8C"/>
    <w:rsid w:val="0024740A"/>
    <w:rsid w:val="0029519A"/>
    <w:rsid w:val="002D1B5C"/>
    <w:rsid w:val="00313512"/>
    <w:rsid w:val="00331359"/>
    <w:rsid w:val="00341769"/>
    <w:rsid w:val="003B1C6B"/>
    <w:rsid w:val="003D299D"/>
    <w:rsid w:val="003E6B18"/>
    <w:rsid w:val="0042589E"/>
    <w:rsid w:val="00454930"/>
    <w:rsid w:val="00487670"/>
    <w:rsid w:val="004960E1"/>
    <w:rsid w:val="004B3912"/>
    <w:rsid w:val="004D5A8F"/>
    <w:rsid w:val="00527FD2"/>
    <w:rsid w:val="00580C85"/>
    <w:rsid w:val="005818A9"/>
    <w:rsid w:val="00585CD7"/>
    <w:rsid w:val="005972C8"/>
    <w:rsid w:val="005A1AFB"/>
    <w:rsid w:val="005D38CD"/>
    <w:rsid w:val="0060134A"/>
    <w:rsid w:val="006044DA"/>
    <w:rsid w:val="00620523"/>
    <w:rsid w:val="00653C19"/>
    <w:rsid w:val="00677B6E"/>
    <w:rsid w:val="00685E7E"/>
    <w:rsid w:val="00696EB1"/>
    <w:rsid w:val="006A434B"/>
    <w:rsid w:val="006E58D6"/>
    <w:rsid w:val="006E79ED"/>
    <w:rsid w:val="006F4C9A"/>
    <w:rsid w:val="006F7EE4"/>
    <w:rsid w:val="00732290"/>
    <w:rsid w:val="0078691F"/>
    <w:rsid w:val="007B01B6"/>
    <w:rsid w:val="007D6105"/>
    <w:rsid w:val="007F4BDB"/>
    <w:rsid w:val="00814AE1"/>
    <w:rsid w:val="008174EA"/>
    <w:rsid w:val="00833419"/>
    <w:rsid w:val="00851845"/>
    <w:rsid w:val="008535A0"/>
    <w:rsid w:val="0086191E"/>
    <w:rsid w:val="008B3396"/>
    <w:rsid w:val="008D49D2"/>
    <w:rsid w:val="008E4009"/>
    <w:rsid w:val="00905938"/>
    <w:rsid w:val="009933C4"/>
    <w:rsid w:val="009E0E61"/>
    <w:rsid w:val="009F0175"/>
    <w:rsid w:val="00A42FD9"/>
    <w:rsid w:val="00A5713C"/>
    <w:rsid w:val="00A662E3"/>
    <w:rsid w:val="00AB1A1D"/>
    <w:rsid w:val="00AB1C91"/>
    <w:rsid w:val="00AE5A59"/>
    <w:rsid w:val="00B56D47"/>
    <w:rsid w:val="00B9436A"/>
    <w:rsid w:val="00BD5798"/>
    <w:rsid w:val="00C00438"/>
    <w:rsid w:val="00C2350D"/>
    <w:rsid w:val="00C559DE"/>
    <w:rsid w:val="00CA6724"/>
    <w:rsid w:val="00CE43FA"/>
    <w:rsid w:val="00CF5722"/>
    <w:rsid w:val="00D021C7"/>
    <w:rsid w:val="00D129A3"/>
    <w:rsid w:val="00D4152D"/>
    <w:rsid w:val="00D571C2"/>
    <w:rsid w:val="00D8221B"/>
    <w:rsid w:val="00E32058"/>
    <w:rsid w:val="00E40A15"/>
    <w:rsid w:val="00E668DD"/>
    <w:rsid w:val="00EE24D6"/>
    <w:rsid w:val="00EE50F4"/>
    <w:rsid w:val="00EF1D8C"/>
    <w:rsid w:val="00EF20D7"/>
    <w:rsid w:val="00F02AD3"/>
    <w:rsid w:val="00F06750"/>
    <w:rsid w:val="00F23D47"/>
    <w:rsid w:val="00F47E3A"/>
    <w:rsid w:val="00F827EF"/>
    <w:rsid w:val="00FA522D"/>
    <w:rsid w:val="00FC2354"/>
    <w:rsid w:val="00FC2522"/>
    <w:rsid w:val="00FE1F31"/>
    <w:rsid w:val="00FF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89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58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205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F4B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hotai@mk.u-szege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380</Words>
  <Characters>2624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SZTE Mérnöki Kara</dc:title>
  <dc:subject/>
  <dc:creator>KOMFORMITÁS</dc:creator>
  <cp:keywords/>
  <dc:description/>
  <cp:lastModifiedBy>Andrea</cp:lastModifiedBy>
  <cp:revision>2</cp:revision>
  <cp:lastPrinted>2015-11-09T14:17:00Z</cp:lastPrinted>
  <dcterms:created xsi:type="dcterms:W3CDTF">2015-11-17T07:14:00Z</dcterms:created>
  <dcterms:modified xsi:type="dcterms:W3CDTF">2015-11-17T07:14:00Z</dcterms:modified>
</cp:coreProperties>
</file>