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4EB" w:rsidRPr="001C3F9E" w:rsidRDefault="00E624EB" w:rsidP="007E3D2F">
      <w:pPr>
        <w:jc w:val="center"/>
        <w:outlineLvl w:val="0"/>
        <w:rPr>
          <w:b/>
          <w:sz w:val="24"/>
          <w:szCs w:val="24"/>
        </w:rPr>
      </w:pPr>
      <w:r w:rsidRPr="001C3F9E">
        <w:rPr>
          <w:b/>
          <w:sz w:val="24"/>
          <w:szCs w:val="24"/>
        </w:rPr>
        <w:t>Utazási szokások vizsgálata – kérdőíves felmérés a megállókban</w:t>
      </w:r>
    </w:p>
    <w:p w:rsidR="00E624EB" w:rsidRDefault="00E624EB" w:rsidP="001C3F9E">
      <w:pPr>
        <w:jc w:val="both"/>
      </w:pPr>
      <w:r>
        <w:t xml:space="preserve">2015. október 14-15-én az SZTE Mérnöki Kar hallgatói terepre mentek, és troli- és autóbuszmegállókban szólítottak meg véletlenszerű mintavétellel utasokat, hogy egyfajta képet alkothassunk a szegedi közösségi közlekedést használók véleményéről. A kétnapos felmérésnek két előzménye is volt, egyrészt előtte egy, a környezettudatosságról és a közösségi közlekedés minőségéről szóló kérdőívet töltettek ki, másrészt az SZKT utasszámlálás végzett. Ezekre az előzményekre építve célirányosan megállókba elhelyezett kérdezőbiztos hallgatók kérdezték az utasokat – gyakorlatilag – a teljes napi menetidő alatt, a szegedi belváros és külső területek környezettudatosabb, a környezetet kevésbé terhelő megoldás fogadtatásáról. Konkrétan az 5-ös trolibusz vonalának – esetleges – meghosszabbítására a 72-es autóbusz vonalán – további felsővezeték kiépítése nélkül – voltunk kíváncsiak. A két nap alatt közel 1800 kérdőívet töltöttek ki, amelyek feldolgozása folyamatban van. A technikai megoldás érzékeltetésére az SZKT egyik irányba felsővezetékes táplálás nélkül – akkumulátoros üzemmódban – járatta trolibuszait. </w:t>
      </w:r>
    </w:p>
    <w:p w:rsidR="00E624EB" w:rsidRDefault="00E624EB" w:rsidP="001C3F9E">
      <w:pPr>
        <w:jc w:val="center"/>
      </w:pPr>
    </w:p>
    <w:p w:rsidR="00E624EB" w:rsidRDefault="00E624EB" w:rsidP="001C3F9E">
      <w:pPr>
        <w:pStyle w:val="ListParagraph"/>
        <w:numPr>
          <w:ilvl w:val="0"/>
          <w:numId w:val="1"/>
        </w:numPr>
        <w:ind w:left="0" w:firstLine="0"/>
        <w:jc w:val="center"/>
      </w:pPr>
      <w:r>
        <w:t>ábra Felmérés közben a Bartók téren</w:t>
      </w:r>
    </w:p>
    <w:p w:rsidR="00E624EB" w:rsidRDefault="00E624EB" w:rsidP="00A91F16">
      <w:pPr>
        <w:jc w:val="center"/>
      </w:pPr>
      <w:r w:rsidRPr="00A47B5E"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321pt;height:240.75pt;visibility:visible">
            <v:imagedata r:id="rId5" o:title=""/>
          </v:shape>
        </w:pict>
      </w:r>
    </w:p>
    <w:p w:rsidR="00E624EB" w:rsidRDefault="00E624EB" w:rsidP="007E3D2F">
      <w:pPr>
        <w:jc w:val="center"/>
        <w:outlineLvl w:val="0"/>
      </w:pPr>
      <w:r>
        <w:t>Forrás: SZTE MK, 2015</w:t>
      </w:r>
    </w:p>
    <w:p w:rsidR="00E624EB" w:rsidRDefault="00E624EB" w:rsidP="001C3F9E">
      <w:pPr>
        <w:jc w:val="center"/>
      </w:pPr>
    </w:p>
    <w:p w:rsidR="00E624EB" w:rsidRDefault="00E624EB" w:rsidP="001C3F9E">
      <w:pPr>
        <w:pStyle w:val="ListParagraph"/>
        <w:numPr>
          <w:ilvl w:val="0"/>
          <w:numId w:val="1"/>
        </w:numPr>
        <w:ind w:left="0" w:firstLine="0"/>
        <w:jc w:val="center"/>
      </w:pPr>
      <w:r>
        <w:t>ábra Újszeged felől érkező trolibusz</w:t>
      </w:r>
    </w:p>
    <w:p w:rsidR="00E624EB" w:rsidRDefault="00E624EB" w:rsidP="00A91F16">
      <w:pPr>
        <w:jc w:val="center"/>
      </w:pPr>
      <w:r w:rsidRPr="00A47B5E">
        <w:rPr>
          <w:noProof/>
          <w:lang w:eastAsia="hu-HU"/>
        </w:rPr>
        <w:pict>
          <v:shape id="Kép 2" o:spid="_x0000_i1026" type="#_x0000_t75" style="width:321pt;height:240.75pt;visibility:visible">
            <v:imagedata r:id="rId6" o:title=""/>
          </v:shape>
        </w:pict>
      </w:r>
    </w:p>
    <w:p w:rsidR="00E624EB" w:rsidRDefault="00E624EB" w:rsidP="007E3D2F">
      <w:pPr>
        <w:jc w:val="center"/>
        <w:outlineLvl w:val="0"/>
      </w:pPr>
      <w:r>
        <w:t>Forrás: SZTE MK, 2015</w:t>
      </w:r>
    </w:p>
    <w:p w:rsidR="00E624EB" w:rsidRDefault="00E624EB" w:rsidP="00A91F16">
      <w:pPr>
        <w:jc w:val="center"/>
      </w:pPr>
    </w:p>
    <w:p w:rsidR="00E624EB" w:rsidRDefault="00E624EB" w:rsidP="001C3F9E">
      <w:pPr>
        <w:pStyle w:val="ListParagraph"/>
        <w:numPr>
          <w:ilvl w:val="0"/>
          <w:numId w:val="1"/>
        </w:numPr>
        <w:ind w:left="0" w:firstLine="0"/>
        <w:jc w:val="center"/>
      </w:pPr>
      <w:r>
        <w:t>ábra Tisza Lajos körúti (5 és 72) közös megálló</w:t>
      </w:r>
    </w:p>
    <w:p w:rsidR="00E624EB" w:rsidRDefault="00E624EB" w:rsidP="00A91F16">
      <w:pPr>
        <w:jc w:val="center"/>
      </w:pPr>
      <w:r w:rsidRPr="00A47B5E">
        <w:rPr>
          <w:noProof/>
          <w:lang w:eastAsia="hu-HU"/>
        </w:rPr>
        <w:pict>
          <v:shape id="Kép 3" o:spid="_x0000_i1027" type="#_x0000_t75" style="width:320.25pt;height:240.75pt;rotation:90;visibility:visible">
            <v:imagedata r:id="rId7" o:title=""/>
          </v:shape>
        </w:pict>
      </w:r>
    </w:p>
    <w:p w:rsidR="00E624EB" w:rsidRDefault="00E624EB" w:rsidP="001C3F9E">
      <w:pPr>
        <w:jc w:val="center"/>
      </w:pPr>
      <w:r>
        <w:t>Forrás: SZTE MK, 2015</w:t>
      </w:r>
    </w:p>
    <w:sectPr w:rsidR="00E624EB" w:rsidSect="00A64A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B6696"/>
    <w:multiLevelType w:val="hybridMultilevel"/>
    <w:tmpl w:val="BFEAE74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B67"/>
    <w:rsid w:val="001C3F9E"/>
    <w:rsid w:val="00686AA8"/>
    <w:rsid w:val="007E3D2F"/>
    <w:rsid w:val="00820B67"/>
    <w:rsid w:val="00857172"/>
    <w:rsid w:val="00960FA5"/>
    <w:rsid w:val="00A47B5E"/>
    <w:rsid w:val="00A64AB1"/>
    <w:rsid w:val="00A77B4F"/>
    <w:rsid w:val="00A91F16"/>
    <w:rsid w:val="00B4085C"/>
    <w:rsid w:val="00E277BF"/>
    <w:rsid w:val="00E62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AB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C3F9E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7E3D2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4732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173</Words>
  <Characters>1194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Cím: Utazási szokások vizsgálata – kérdőíves felmérés a megállókban</dc:title>
  <dc:subject/>
  <dc:creator>Felhasználó</dc:creator>
  <cp:keywords/>
  <dc:description/>
  <cp:lastModifiedBy>Andrea</cp:lastModifiedBy>
  <cp:revision>3</cp:revision>
  <dcterms:created xsi:type="dcterms:W3CDTF">2015-11-26T14:37:00Z</dcterms:created>
  <dcterms:modified xsi:type="dcterms:W3CDTF">2015-11-26T14:37:00Z</dcterms:modified>
</cp:coreProperties>
</file>